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576F9" w:rsidRPr="005D7FF7" w:rsidRDefault="005576F9" w:rsidP="005D7FF7">
      <w:pPr>
        <w:pageBreakBefore/>
        <w:ind w:right="-567"/>
        <w:rPr>
          <w:lang w:val="en-US"/>
        </w:rPr>
        <w:sectPr w:rsidR="005576F9" w:rsidRPr="005D7FF7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11. E, Seite 46   </w:t>
      </w:r>
    </w:p>
    <w:p w:rsidR="005576F9" w:rsidRDefault="005576F9" w:rsidP="005D7FF7">
      <w:pPr>
        <w:autoSpaceDE w:val="0"/>
        <w:spacing w:before="120"/>
        <w:ind w:right="-567"/>
        <w:rPr>
          <w:rFonts w:ascii="Calibri" w:eastAsia="MercuryTextG1-Roman" w:hAnsi="Calibri" w:cs="MercuryTextG1-Roman"/>
          <w:b/>
          <w:bCs/>
          <w:sz w:val="21"/>
          <w:szCs w:val="21"/>
        </w:rPr>
      </w:pPr>
    </w:p>
    <w:p w:rsidR="005576F9" w:rsidRDefault="005576F9" w:rsidP="005D7FF7">
      <w:pPr>
        <w:sectPr w:rsidR="005576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Capitōlium</w:t>
      </w:r>
      <w:proofErr w:type="spellEnd"/>
      <w:r>
        <w:rPr>
          <w:rFonts w:ascii="Calibri" w:hAnsi="Calibri"/>
          <w:sz w:val="21"/>
          <w:szCs w:val="21"/>
        </w:rPr>
        <w:t xml:space="preserve">    das Kapitol (einer der sieben Hügel Roms; heiligster Ort Roms, denn hier stand der Tempel des </w:t>
      </w:r>
      <w:proofErr w:type="spellStart"/>
      <w:r>
        <w:rPr>
          <w:rFonts w:ascii="Calibri" w:hAnsi="Calibri"/>
          <w:sz w:val="21"/>
          <w:szCs w:val="21"/>
        </w:rPr>
        <w:t>Iup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piter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Optimus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Maximus</w:t>
      </w:r>
      <w:proofErr w:type="spellEnd"/>
      <w:r>
        <w:rPr>
          <w:rFonts w:ascii="Calibri" w:hAnsi="Calibri"/>
          <w:sz w:val="21"/>
          <w:szCs w:val="21"/>
        </w:rPr>
        <w:t>.)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complēre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compleō</w:t>
      </w:r>
      <w:proofErr w:type="spellEnd"/>
      <w:r>
        <w:rPr>
          <w:rFonts w:ascii="Calibri" w:hAnsi="Calibri"/>
          <w:sz w:val="21"/>
          <w:szCs w:val="21"/>
        </w:rPr>
        <w:t xml:space="preserve">    anfüllen,  auffüllen</w:t>
      </w:r>
      <w:r>
        <w:rPr>
          <w:rFonts w:ascii="Calibri" w:hAnsi="Calibri"/>
          <w:sz w:val="21"/>
          <w:szCs w:val="21"/>
          <w:vertAlign w:val="superscript"/>
        </w:rPr>
        <w:t>6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cōnsilium</w:t>
      </w:r>
      <w:proofErr w:type="spellEnd"/>
      <w:r>
        <w:rPr>
          <w:rFonts w:ascii="Calibri" w:hAnsi="Calibri"/>
          <w:sz w:val="21"/>
          <w:szCs w:val="21"/>
        </w:rPr>
        <w:t xml:space="preserve">    die Beratung, der Beschluss, der Plan, der Rat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dēlectāre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dēlectō</w:t>
      </w:r>
      <w:proofErr w:type="spellEnd"/>
      <w:r>
        <w:rPr>
          <w:rFonts w:ascii="Calibri" w:hAnsi="Calibri"/>
          <w:sz w:val="21"/>
          <w:szCs w:val="21"/>
        </w:rPr>
        <w:t xml:space="preserve">    erfreuen, unterhalten</w:t>
      </w:r>
      <w:r>
        <w:rPr>
          <w:rFonts w:ascii="Calibri" w:hAnsi="Calibri"/>
          <w:sz w:val="21"/>
          <w:szCs w:val="21"/>
          <w:vertAlign w:val="superscript"/>
        </w:rPr>
        <w:t>8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spacing w:after="240"/>
        <w:ind w:right="-567"/>
      </w:pPr>
      <w:bookmarkStart w:id="0" w:name="_Hlk15573338"/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dōnum</w:t>
      </w:r>
      <w:proofErr w:type="spellEnd"/>
      <w:r>
        <w:rPr>
          <w:rFonts w:ascii="Calibri" w:hAnsi="Calibri"/>
          <w:sz w:val="21"/>
          <w:szCs w:val="21"/>
        </w:rPr>
        <w:t xml:space="preserve">    das Geschenk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bookmarkEnd w:id="0"/>
    <w:p w:rsidR="005576F9" w:rsidRDefault="005576F9" w:rsidP="005576F9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576F9" w:rsidRDefault="005576F9" w:rsidP="005576F9">
      <w:pPr>
        <w:spacing w:after="240"/>
        <w:ind w:right="-567"/>
      </w:pPr>
      <w:bookmarkStart w:id="1" w:name="_Hlk15573790"/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forum</w:t>
      </w:r>
      <w:proofErr w:type="spellEnd"/>
      <w:r>
        <w:rPr>
          <w:rFonts w:ascii="Calibri" w:hAnsi="Calibri"/>
          <w:sz w:val="21"/>
          <w:szCs w:val="21"/>
        </w:rPr>
        <w:t xml:space="preserve">    das Forum, der Marktplatz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bookmarkEnd w:id="1"/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pārēre</w:t>
      </w:r>
      <w:proofErr w:type="spellEnd"/>
      <w:r>
        <w:rPr>
          <w:rFonts w:ascii="Calibri" w:hAnsi="Calibri"/>
          <w:sz w:val="21"/>
          <w:szCs w:val="21"/>
        </w:rPr>
        <w:t xml:space="preserve">    gehorchen</w:t>
      </w:r>
      <w:r>
        <w:rPr>
          <w:rFonts w:ascii="Calibri" w:hAnsi="Calibri"/>
          <w:sz w:val="21"/>
          <w:szCs w:val="21"/>
          <w:vertAlign w:val="superscript"/>
        </w:rPr>
        <w:t>2</w:t>
      </w:r>
    </w:p>
    <w:p w:rsidR="005576F9" w:rsidRDefault="005576F9" w:rsidP="005576F9">
      <w:pPr>
        <w:spacing w:after="240"/>
        <w:ind w:right="-567"/>
      </w:pPr>
      <w:bookmarkStart w:id="2" w:name="_Hlk15573725"/>
      <w:proofErr w:type="spellStart"/>
      <w:r>
        <w:rPr>
          <w:rFonts w:ascii="Calibri" w:hAnsi="Calibri"/>
          <w:b/>
          <w:bCs/>
          <w:sz w:val="21"/>
          <w:szCs w:val="21"/>
        </w:rPr>
        <w:t>patēre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pateō</w:t>
      </w:r>
      <w:proofErr w:type="spellEnd"/>
      <w:r>
        <w:rPr>
          <w:rFonts w:ascii="Calibri" w:hAnsi="Calibri"/>
          <w:sz w:val="21"/>
          <w:szCs w:val="21"/>
        </w:rPr>
        <w:t xml:space="preserve">    offen stehen</w:t>
      </w:r>
      <w:r>
        <w:rPr>
          <w:rFonts w:ascii="Calibri" w:hAnsi="Calibri"/>
          <w:sz w:val="21"/>
          <w:szCs w:val="21"/>
          <w:vertAlign w:val="superscript"/>
        </w:rPr>
        <w:t>10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bookmarkEnd w:id="2"/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576F9" w:rsidRDefault="005576F9" w:rsidP="005576F9">
      <w:pPr>
        <w:spacing w:after="240"/>
        <w:ind w:right="-567"/>
      </w:pPr>
      <w:r>
        <w:rPr>
          <w:rFonts w:ascii="Calibri" w:hAnsi="Calibri"/>
          <w:b/>
          <w:bCs/>
          <w:sz w:val="21"/>
          <w:szCs w:val="21"/>
        </w:rPr>
        <w:t>porta</w:t>
      </w:r>
      <w:r>
        <w:rPr>
          <w:rFonts w:ascii="Calibri" w:hAnsi="Calibri"/>
          <w:b/>
          <w:bCs/>
          <w:sz w:val="21"/>
          <w:szCs w:val="21"/>
          <w:vertAlign w:val="superscript"/>
        </w:rPr>
        <w:t>0</w:t>
      </w:r>
      <w:r>
        <w:rPr>
          <w:rFonts w:ascii="Calibri" w:hAnsi="Calibri"/>
          <w:sz w:val="21"/>
          <w:szCs w:val="21"/>
        </w:rPr>
        <w:t xml:space="preserve">    das Tor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Rōmānus</w:t>
      </w:r>
      <w:proofErr w:type="spellEnd"/>
      <w:r>
        <w:rPr>
          <w:rFonts w:ascii="Calibri" w:hAnsi="Calibri"/>
          <w:sz w:val="21"/>
          <w:szCs w:val="21"/>
        </w:rPr>
        <w:t xml:space="preserve">    der Römer, der Einwohner Roms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spectāre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spectō</w:t>
      </w:r>
      <w:proofErr w:type="spellEnd"/>
      <w:r>
        <w:rPr>
          <w:rFonts w:ascii="Calibri" w:hAnsi="Calibri"/>
          <w:sz w:val="21"/>
          <w:szCs w:val="21"/>
        </w:rPr>
        <w:t xml:space="preserve">    betrachten, anschauen, hinsehen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spacing w:after="240"/>
        <w:ind w:right="-567"/>
      </w:pPr>
      <w:r>
        <w:rPr>
          <w:rFonts w:ascii="Calibri" w:hAnsi="Calibri"/>
          <w:b/>
          <w:bCs/>
          <w:sz w:val="21"/>
          <w:szCs w:val="21"/>
        </w:rPr>
        <w:t>via</w:t>
      </w:r>
      <w:r>
        <w:rPr>
          <w:rFonts w:ascii="Calibri" w:hAnsi="Calibri"/>
          <w:sz w:val="21"/>
          <w:szCs w:val="21"/>
        </w:rPr>
        <w:t xml:space="preserve">    der Weg, die Straße</w:t>
      </w:r>
      <w:r>
        <w:rPr>
          <w:rFonts w:ascii="Calibri" w:hAnsi="Calibri"/>
          <w:sz w:val="21"/>
          <w:szCs w:val="21"/>
          <w:vertAlign w:val="superscript"/>
        </w:rPr>
        <w:t>1</w:t>
      </w:r>
    </w:p>
    <w:p w:rsidR="005576F9" w:rsidRDefault="005576F9" w:rsidP="005576F9">
      <w:pPr>
        <w:spacing w:after="240"/>
        <w:ind w:right="-567"/>
      </w:pPr>
      <w:bookmarkStart w:id="3" w:name="_Hlk155736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bookmarkEnd w:id="3"/>
    <w:p w:rsidR="005576F9" w:rsidRDefault="005576F9" w:rsidP="005576F9">
      <w:pPr>
        <w:spacing w:after="120"/>
        <w:rPr>
          <w:rFonts w:ascii="Calibri" w:hAnsi="Calibri"/>
          <w:sz w:val="21"/>
          <w:szCs w:val="21"/>
        </w:rPr>
      </w:pPr>
    </w:p>
    <w:p w:rsidR="005576F9" w:rsidRDefault="005576F9" w:rsidP="005576F9">
      <w:pPr>
        <w:sectPr w:rsidR="005576F9" w:rsidSect="002E7BD0">
          <w:type w:val="continuous"/>
          <w:pgSz w:w="11906" w:h="16838"/>
          <w:pgMar w:top="1134" w:right="1418" w:bottom="567" w:left="1418" w:header="720" w:footer="720" w:gutter="0"/>
          <w:cols w:num="2" w:space="848"/>
        </w:sectPr>
      </w:pPr>
      <w:bookmarkStart w:id="4" w:name="_GoBack"/>
      <w:bookmarkEnd w:id="4"/>
    </w:p>
    <w:p w:rsidR="005576F9" w:rsidRDefault="005576F9" w:rsidP="005576F9">
      <w:pPr>
        <w:spacing w:after="120"/>
        <w:rPr>
          <w:rFonts w:ascii="Calibri" w:hAnsi="Calibri"/>
          <w:sz w:val="21"/>
          <w:szCs w:val="21"/>
        </w:rPr>
      </w:pPr>
    </w:p>
    <w:p w:rsidR="005576F9" w:rsidRDefault="005576F9" w:rsidP="005576F9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11. T, Seite 47   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aedificāre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aedificō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bauen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11 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aedificium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Gebäude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augēre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augeō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vergrößern, vermehren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basilica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Iūlia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0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Basilica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Iulia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(Halle, die ab 54 v. Chr. von Julius Cäsar auf dem Forum Romanum errichtet wurde. Sie 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beherbergte</w:t>
      </w:r>
      <w:proofErr w:type="gramEnd"/>
      <w:r>
        <w:rPr>
          <w:rFonts w:ascii="Calibri" w:eastAsia="MercuryTextG1-Roman" w:hAnsi="Calibri" w:cs="MercuryTextG1-Roman"/>
          <w:sz w:val="21"/>
          <w:szCs w:val="21"/>
        </w:rPr>
        <w:t xml:space="preserve"> eine Gerichtshalle und Ladengeschäfte und diente auch als Versammlungsort des Senates.)</w:t>
      </w:r>
    </w:p>
    <w:p w:rsidR="005576F9" w:rsidRDefault="005576F9" w:rsidP="005576F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bene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gut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beneficium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Wohltat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r>
        <w:rPr>
          <w:rFonts w:ascii="Calibri" w:hAnsi="Calibri"/>
          <w:b/>
          <w:bCs/>
          <w:sz w:val="21"/>
          <w:szCs w:val="21"/>
          <w:u w:val="thick" w:color="FF0000"/>
        </w:rPr>
        <w:t>Capitōlium</w:t>
      </w:r>
      <w:r>
        <w:rPr>
          <w:rFonts w:ascii="Calibri" w:hAnsi="Calibri"/>
          <w:b/>
          <w:bCs/>
          <w:sz w:val="21"/>
          <w:szCs w:val="21"/>
          <w:u w:val="thick" w:color="FF0000"/>
          <w:vertAlign w:val="superscript"/>
        </w:rPr>
        <w:t>0</w:t>
      </w:r>
      <w:r>
        <w:rPr>
          <w:rFonts w:ascii="Calibri" w:hAnsi="Calibri"/>
          <w:sz w:val="21"/>
          <w:szCs w:val="21"/>
        </w:rPr>
        <w:t xml:space="preserve">    das Kapitol (einer der sieben Hügel Roms; heiligster Ort Roms, denn hier stand der Tempel des </w:t>
      </w:r>
      <w:proofErr w:type="spellStart"/>
      <w:r>
        <w:rPr>
          <w:rFonts w:ascii="Calibri" w:hAnsi="Calibri"/>
          <w:sz w:val="21"/>
          <w:szCs w:val="21"/>
        </w:rPr>
        <w:t>Iup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piter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Optimus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Maximus</w:t>
      </w:r>
      <w:proofErr w:type="spellEnd"/>
      <w:r>
        <w:rPr>
          <w:rFonts w:ascii="Calibri" w:hAnsi="Calibri"/>
          <w:sz w:val="21"/>
          <w:szCs w:val="21"/>
        </w:rPr>
        <w:t>.)</w:t>
      </w:r>
    </w:p>
    <w:p w:rsidR="005576F9" w:rsidRDefault="005576F9" w:rsidP="005576F9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Concordia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Concordia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(Göttin der Eintracht)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cūria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die Kurie (Sitzungsgebäude des Senats)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dea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Göttin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dēlectāre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dēlectō</w:t>
      </w:r>
      <w:proofErr w:type="spellEnd"/>
      <w:r>
        <w:rPr>
          <w:rFonts w:ascii="Calibri" w:hAnsi="Calibri"/>
          <w:sz w:val="21"/>
          <w:szCs w:val="21"/>
        </w:rPr>
        <w:t xml:space="preserve">    erfreuen, unterhalten</w:t>
      </w:r>
      <w:r>
        <w:rPr>
          <w:rFonts w:ascii="Calibri" w:hAnsi="Calibri"/>
          <w:sz w:val="21"/>
          <w:szCs w:val="21"/>
          <w:vertAlign w:val="superscript"/>
        </w:rPr>
        <w:t>8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discipulus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Schüler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docēre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doceō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lehren, unterrichten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dōnum</w:t>
      </w:r>
      <w:proofErr w:type="spellEnd"/>
      <w:r>
        <w:rPr>
          <w:rFonts w:ascii="Calibri" w:hAnsi="Calibri"/>
          <w:sz w:val="21"/>
          <w:szCs w:val="21"/>
        </w:rPr>
        <w:t xml:space="preserve">    das Geschenk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576F9" w:rsidRDefault="005576F9" w:rsidP="005576F9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forum</w:t>
      </w:r>
      <w:proofErr w:type="spellEnd"/>
      <w:r>
        <w:rPr>
          <w:rFonts w:ascii="Calibri" w:hAnsi="Calibri"/>
          <w:sz w:val="21"/>
          <w:szCs w:val="21"/>
        </w:rPr>
        <w:t xml:space="preserve">    das Forum, der Marktplatz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Rōmānum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Forum Romanum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  <w:u w:val="thick" w:color="FF0000"/>
        </w:rPr>
        <w:t>frūmentum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Getreide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D7FF7" w:rsidRDefault="005D7FF7" w:rsidP="005576F9">
      <w:pPr>
        <w:spacing w:after="240"/>
        <w:ind w:right="-567"/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</w:pPr>
      <w:bookmarkStart w:id="5" w:name="_Hlk15581338"/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hodiē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heute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5"/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ingenium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Begabung, das Talent, der Verstand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autoSpaceDE w:val="0"/>
        <w:spacing w:before="120" w:after="240"/>
        <w:ind w:right="-567"/>
      </w:pPr>
      <w:bookmarkStart w:id="6" w:name="_Hlk15581076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intrō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betreten, eintreten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bookmarkEnd w:id="6"/>
    <w:p w:rsidR="005576F9" w:rsidRDefault="005576F9" w:rsidP="005576F9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Iovis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Gen.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proofErr w:type="gramStart"/>
      <w:r>
        <w:rPr>
          <w:rFonts w:ascii="Calibri" w:eastAsia="MercuryTextG1-Roman" w:hAnsi="Calibri" w:cs="MercuryTextG1-Roman"/>
          <w:sz w:val="21"/>
          <w:szCs w:val="21"/>
        </w:rPr>
        <w:t>des Jupiter</w:t>
      </w:r>
      <w:proofErr w:type="gramEnd"/>
    </w:p>
    <w:p w:rsidR="005576F9" w:rsidRDefault="005576F9" w:rsidP="005576F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iterum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wiederum, zum zweiten Mal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mox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bald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ōrnāre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ōrnō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ausstatten, schmücken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patēre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pateō</w:t>
      </w:r>
      <w:proofErr w:type="spellEnd"/>
      <w:r>
        <w:rPr>
          <w:rFonts w:ascii="Calibri" w:hAnsi="Calibri"/>
          <w:sz w:val="21"/>
          <w:szCs w:val="21"/>
        </w:rPr>
        <w:t xml:space="preserve">    offen stehen</w:t>
      </w:r>
      <w:r>
        <w:rPr>
          <w:rFonts w:ascii="Calibri" w:hAnsi="Calibri"/>
          <w:sz w:val="21"/>
          <w:szCs w:val="21"/>
          <w:vertAlign w:val="superscript"/>
        </w:rPr>
        <w:t>10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  <w:u w:val="thick" w:color="FF0000"/>
        </w:rPr>
        <w:t>porta</w:t>
      </w:r>
      <w:proofErr w:type="spellEnd"/>
      <w:r>
        <w:rPr>
          <w:rFonts w:ascii="Calibri" w:hAnsi="Calibri"/>
          <w:sz w:val="21"/>
          <w:szCs w:val="21"/>
        </w:rPr>
        <w:t xml:space="preserve">    das Tor</w:t>
      </w:r>
      <w:r>
        <w:rPr>
          <w:rFonts w:ascii="Calibri" w:hAnsi="Calibri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bookmarkStart w:id="7" w:name="_Hlk15581400"/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bookmarkEnd w:id="7"/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prīmō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zuerst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rēctē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richtig, zu Recht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Rōmānus</w:t>
      </w:r>
      <w:proofErr w:type="spellEnd"/>
      <w:r>
        <w:rPr>
          <w:rFonts w:ascii="Calibri" w:hAnsi="Calibri"/>
          <w:sz w:val="21"/>
          <w:szCs w:val="21"/>
        </w:rPr>
        <w:t xml:space="preserve">    der Römer, der Einwohner Roms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Sāturnus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Saturn (röm. Gott der Fruchtbarkeit, besonders des Ackerbaus. In seinem Tempel auf dem Forum Romanum war das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aerārium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, in dem die Staatskasse, das Staatsarchiv und die Feldzeichen der röm. Legionen aufbewahrt wurden.)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spectāre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spectō</w:t>
      </w:r>
      <w:proofErr w:type="spellEnd"/>
      <w:r>
        <w:rPr>
          <w:rFonts w:ascii="Calibri" w:hAnsi="Calibri"/>
          <w:sz w:val="21"/>
          <w:szCs w:val="21"/>
        </w:rPr>
        <w:t xml:space="preserve">    betrachten, anschauen, hinsehen</w:t>
      </w:r>
      <w:r>
        <w:rPr>
          <w:rFonts w:ascii="Calibri" w:hAnsi="Calibri"/>
          <w:sz w:val="21"/>
          <w:szCs w:val="21"/>
          <w:vertAlign w:val="superscript"/>
        </w:rPr>
        <w:t>9</w:t>
      </w:r>
    </w:p>
    <w:p w:rsidR="005576F9" w:rsidRDefault="005576F9" w:rsidP="005576F9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statua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Statue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studēre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bemühen, studieren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studium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Beschäftigung, das Engagement, das Interesse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autoSpaceDE w:val="0"/>
        <w:spacing w:before="120" w:after="240"/>
        <w:ind w:right="-567"/>
      </w:pPr>
      <w:bookmarkStart w:id="8" w:name="_Hlk15581181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plötzlich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bookmarkEnd w:id="8"/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5576F9" w:rsidRDefault="005576F9" w:rsidP="005576F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5576F9" w:rsidRDefault="005576F9" w:rsidP="005576F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5576F9" w:rsidRDefault="005576F9" w:rsidP="005576F9">
      <w:pPr>
        <w:sectPr w:rsidR="005576F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576F9" w:rsidRDefault="005576F9" w:rsidP="005576F9">
      <w:pPr>
        <w:spacing w:after="240"/>
        <w:ind w:right="-567"/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BD0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576F9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D7FF7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C9BD4-3D03-4BFB-99D1-E82CC370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2020-08-14T07:17:00Z</dcterms:created>
  <dcterms:modified xsi:type="dcterms:W3CDTF">2020-08-14T08:34:00Z</dcterms:modified>
</cp:coreProperties>
</file>